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2D0" w:rsidRPr="00E00393" w:rsidRDefault="00E00393" w:rsidP="00E00393">
      <w:pPr>
        <w:spacing w:line="400" w:lineRule="exact"/>
        <w:jc w:val="center"/>
        <w:rPr>
          <w:rFonts w:ascii="微軟正黑體 Light" w:eastAsia="微軟正黑體 Light" w:hAnsi="微軟正黑體 Light"/>
          <w:sz w:val="32"/>
        </w:rPr>
      </w:pPr>
      <w:r>
        <w:rPr>
          <w:rFonts w:ascii="微軟正黑體 Light" w:eastAsia="微軟正黑體 Light" w:hAnsi="微軟正黑體 Light" w:hint="eastAsia"/>
          <w:sz w:val="32"/>
        </w:rPr>
        <w:t>2026年A+文化資產創意獎 競賽活動</w:t>
      </w:r>
    </w:p>
    <w:p w:rsidR="00E00393" w:rsidRPr="00E00393" w:rsidRDefault="00E00393" w:rsidP="00E00393">
      <w:pPr>
        <w:spacing w:line="400" w:lineRule="exact"/>
        <w:jc w:val="center"/>
        <w:rPr>
          <w:rFonts w:ascii="微軟正黑體 Light" w:eastAsia="微軟正黑體 Light" w:hAnsi="微軟正黑體 Light"/>
          <w:sz w:val="32"/>
        </w:rPr>
      </w:pPr>
      <w:bookmarkStart w:id="0" w:name="_GoBack"/>
      <w:r w:rsidRPr="00E00393">
        <w:rPr>
          <w:rFonts w:ascii="微軟正黑體 Light" w:eastAsia="微軟正黑體 Light" w:hAnsi="微軟正黑體 Light" w:hint="eastAsia"/>
          <w:sz w:val="32"/>
        </w:rPr>
        <w:t>著作授權同意書</w:t>
      </w:r>
    </w:p>
    <w:bookmarkEnd w:id="0"/>
    <w:p w:rsidR="00E00393" w:rsidRPr="00E00393" w:rsidRDefault="00E00393" w:rsidP="00E00393">
      <w:pPr>
        <w:widowControl/>
        <w:spacing w:before="100" w:beforeAutospacing="1" w:after="100" w:afterAutospacing="1" w:line="400" w:lineRule="exact"/>
        <w:rPr>
          <w:rFonts w:ascii="微軟正黑體 Light" w:eastAsia="微軟正黑體 Light" w:hAnsi="微軟正黑體 Light" w:cs="新細明體"/>
          <w:kern w:val="0"/>
          <w:szCs w:val="24"/>
        </w:rPr>
      </w:pPr>
      <w:r w:rsidRPr="00E00393">
        <w:rPr>
          <w:rFonts w:ascii="微軟正黑體 Light" w:eastAsia="微軟正黑體 Light" w:hAnsi="微軟正黑體 Light" w:cs="新細明體"/>
          <w:b/>
          <w:bCs/>
          <w:kern w:val="0"/>
          <w:szCs w:val="24"/>
        </w:rPr>
        <w:t>組別：</w:t>
      </w:r>
      <w:r w:rsidRPr="00E00393">
        <w:rPr>
          <w:rFonts w:ascii="微軟正黑體 Light" w:eastAsia="微軟正黑體 Light" w:hAnsi="微軟正黑體 Light" w:cs="新細明體"/>
          <w:kern w:val="0"/>
          <w:szCs w:val="24"/>
        </w:rPr>
        <w:br/>
      </w:r>
      <w:r w:rsidRPr="00E00393">
        <w:rPr>
          <w:rFonts w:ascii="微軟正黑體" w:eastAsia="微軟正黑體" w:hAnsi="微軟正黑體" w:cs="微軟正黑體" w:hint="eastAsia"/>
          <w:kern w:val="0"/>
          <w:szCs w:val="24"/>
        </w:rPr>
        <w:t>□</w:t>
      </w:r>
      <w:r w:rsidRPr="00E00393">
        <w:rPr>
          <w:rFonts w:ascii="微軟正黑體 Light" w:eastAsia="微軟正黑體 Light" w:hAnsi="微軟正黑體 Light" w:cs="新細明體"/>
          <w:kern w:val="0"/>
          <w:szCs w:val="24"/>
        </w:rPr>
        <w:t xml:space="preserve"> 學生組　</w:t>
      </w:r>
      <w:r w:rsidRPr="00E00393">
        <w:rPr>
          <w:rFonts w:ascii="微軟正黑體" w:eastAsia="微軟正黑體" w:hAnsi="微軟正黑體" w:cs="微軟正黑體" w:hint="eastAsia"/>
          <w:kern w:val="0"/>
          <w:szCs w:val="24"/>
        </w:rPr>
        <w:t>□</w:t>
      </w:r>
      <w:r w:rsidRPr="00E00393">
        <w:rPr>
          <w:rFonts w:ascii="微軟正黑體 Light" w:eastAsia="微軟正黑體 Light" w:hAnsi="微軟正黑體 Light" w:cs="新細明體"/>
          <w:kern w:val="0"/>
          <w:szCs w:val="24"/>
        </w:rPr>
        <w:t xml:space="preserve"> 社會新銳組</w:t>
      </w:r>
    </w:p>
    <w:p w:rsidR="00E00393" w:rsidRPr="00E00393" w:rsidRDefault="00E00393" w:rsidP="00E00393">
      <w:pPr>
        <w:widowControl/>
        <w:spacing w:before="100" w:beforeAutospacing="1" w:after="100" w:afterAutospacing="1" w:line="400" w:lineRule="exact"/>
        <w:rPr>
          <w:rFonts w:ascii="微軟正黑體 Light" w:eastAsia="微軟正黑體 Light" w:hAnsi="微軟正黑體 Light" w:cs="新細明體"/>
          <w:kern w:val="0"/>
          <w:sz w:val="22"/>
          <w:szCs w:val="24"/>
        </w:rPr>
      </w:pPr>
      <w:r w:rsidRPr="00E00393">
        <w:rPr>
          <w:rFonts w:ascii="微軟正黑體 Light" w:eastAsia="微軟正黑體 Light" w:hAnsi="微軟正黑體 Light" w:cs="新細明體"/>
          <w:b/>
          <w:bCs/>
          <w:kern w:val="0"/>
          <w:szCs w:val="24"/>
        </w:rPr>
        <w:t>類別：</w:t>
      </w:r>
      <w:r w:rsidRPr="00E00393">
        <w:rPr>
          <w:rFonts w:ascii="微軟正黑體 Light" w:eastAsia="微軟正黑體 Light" w:hAnsi="微軟正黑體 Light" w:cs="新細明體"/>
          <w:kern w:val="0"/>
          <w:szCs w:val="24"/>
        </w:rPr>
        <w:br/>
      </w:r>
      <w:r w:rsidRPr="00E00393">
        <w:rPr>
          <w:rFonts w:ascii="微軟正黑體" w:eastAsia="微軟正黑體" w:hAnsi="微軟正黑體" w:cs="微軟正黑體" w:hint="eastAsia"/>
          <w:kern w:val="0"/>
          <w:szCs w:val="24"/>
        </w:rPr>
        <w:t>□</w:t>
      </w:r>
      <w:r w:rsidRPr="00E00393">
        <w:rPr>
          <w:rFonts w:ascii="微軟正黑體 Light" w:eastAsia="微軟正黑體 Light" w:hAnsi="微軟正黑體 Light" w:cs="新細明體"/>
          <w:kern w:val="0"/>
          <w:szCs w:val="24"/>
        </w:rPr>
        <w:t xml:space="preserve"> 文資視覺傳達設計類　</w:t>
      </w:r>
      <w:r w:rsidRPr="00E00393">
        <w:rPr>
          <w:rFonts w:ascii="微軟正黑體" w:eastAsia="微軟正黑體" w:hAnsi="微軟正黑體" w:cs="微軟正黑體" w:hint="eastAsia"/>
          <w:kern w:val="0"/>
          <w:szCs w:val="24"/>
        </w:rPr>
        <w:t>□</w:t>
      </w:r>
      <w:r w:rsidRPr="00E00393">
        <w:rPr>
          <w:rFonts w:ascii="微軟正黑體 Light" w:eastAsia="微軟正黑體 Light" w:hAnsi="微軟正黑體 Light" w:cs="新細明體"/>
          <w:kern w:val="0"/>
          <w:szCs w:val="24"/>
        </w:rPr>
        <w:t xml:space="preserve"> 文資產品設計及工藝類</w:t>
      </w:r>
      <w:r>
        <w:rPr>
          <w:rFonts w:ascii="微軟正黑體 Light" w:eastAsia="微軟正黑體 Light" w:hAnsi="微軟正黑體 Light" w:cs="新細明體" w:hint="eastAsia"/>
          <w:kern w:val="0"/>
          <w:szCs w:val="24"/>
        </w:rPr>
        <w:t xml:space="preserve">  </w:t>
      </w:r>
      <w:r w:rsidRPr="00E00393">
        <w:rPr>
          <w:rFonts w:ascii="微軟正黑體" w:eastAsia="微軟正黑體" w:hAnsi="微軟正黑體" w:cs="微軟正黑體" w:hint="eastAsia"/>
          <w:kern w:val="0"/>
          <w:szCs w:val="24"/>
        </w:rPr>
        <w:t>□</w:t>
      </w:r>
      <w:r w:rsidRPr="00E00393">
        <w:rPr>
          <w:rFonts w:ascii="微軟正黑體 Light" w:eastAsia="微軟正黑體 Light" w:hAnsi="微軟正黑體 Light" w:cs="新細明體"/>
          <w:kern w:val="0"/>
          <w:szCs w:val="24"/>
        </w:rPr>
        <w:t xml:space="preserve"> 文資空間設計類　　　</w:t>
      </w:r>
      <w:r>
        <w:rPr>
          <w:rFonts w:ascii="微軟正黑體 Light" w:eastAsia="微軟正黑體 Light" w:hAnsi="微軟正黑體 Light" w:cs="新細明體"/>
          <w:kern w:val="0"/>
          <w:szCs w:val="24"/>
        </w:rPr>
        <w:br/>
      </w:r>
      <w:r w:rsidRPr="00E00393">
        <w:rPr>
          <w:rFonts w:ascii="微軟正黑體" w:eastAsia="微軟正黑體" w:hAnsi="微軟正黑體" w:cs="微軟正黑體" w:hint="eastAsia"/>
          <w:kern w:val="0"/>
          <w:szCs w:val="24"/>
        </w:rPr>
        <w:t>□</w:t>
      </w:r>
      <w:r w:rsidRPr="00E00393">
        <w:rPr>
          <w:rFonts w:ascii="微軟正黑體 Light" w:eastAsia="微軟正黑體 Light" w:hAnsi="微軟正黑體 Light" w:cs="新細明體"/>
          <w:kern w:val="0"/>
          <w:szCs w:val="24"/>
        </w:rPr>
        <w:t xml:space="preserve"> 文資時尚設計類</w:t>
      </w:r>
      <w:r>
        <w:rPr>
          <w:rFonts w:ascii="微軟正黑體 Light" w:eastAsia="微軟正黑體 Light" w:hAnsi="微軟正黑體 Light" w:cs="新細明體" w:hint="eastAsia"/>
          <w:kern w:val="0"/>
          <w:szCs w:val="24"/>
        </w:rPr>
        <w:t xml:space="preserve">   </w:t>
      </w:r>
      <w:r w:rsidRPr="00E00393">
        <w:rPr>
          <w:rFonts w:ascii="微軟正黑體" w:eastAsia="微軟正黑體" w:hAnsi="微軟正黑體" w:cs="微軟正黑體" w:hint="eastAsia"/>
          <w:kern w:val="0"/>
          <w:szCs w:val="24"/>
        </w:rPr>
        <w:t>□</w:t>
      </w:r>
      <w:r w:rsidRPr="00E00393">
        <w:rPr>
          <w:rFonts w:ascii="微軟正黑體 Light" w:eastAsia="微軟正黑體 Light" w:hAnsi="微軟正黑體 Light" w:cs="新細明體"/>
          <w:kern w:val="0"/>
          <w:szCs w:val="24"/>
        </w:rPr>
        <w:t xml:space="preserve"> </w:t>
      </w:r>
      <w:r>
        <w:rPr>
          <w:rFonts w:ascii="微軟正黑體 Light" w:eastAsia="微軟正黑體 Light" w:hAnsi="微軟正黑體 Light" w:cs="新細明體"/>
          <w:kern w:val="0"/>
          <w:szCs w:val="24"/>
        </w:rPr>
        <w:t xml:space="preserve">文資數位媒體類　　</w:t>
      </w:r>
      <w:r w:rsidRPr="00E00393">
        <w:rPr>
          <w:rFonts w:ascii="微軟正黑體" w:eastAsia="微軟正黑體" w:hAnsi="微軟正黑體" w:cs="微軟正黑體" w:hint="eastAsia"/>
          <w:kern w:val="0"/>
          <w:szCs w:val="24"/>
        </w:rPr>
        <w:t>□</w:t>
      </w:r>
      <w:r w:rsidRPr="00E00393">
        <w:rPr>
          <w:rFonts w:ascii="微軟正黑體 Light" w:eastAsia="微軟正黑體 Light" w:hAnsi="微軟正黑體 Light" w:cs="新細明體"/>
          <w:kern w:val="0"/>
          <w:szCs w:val="24"/>
        </w:rPr>
        <w:t xml:space="preserve"> 文</w:t>
      </w:r>
      <w:proofErr w:type="gramStart"/>
      <w:r w:rsidRPr="00E00393">
        <w:rPr>
          <w:rFonts w:ascii="微軟正黑體 Light" w:eastAsia="微軟正黑體 Light" w:hAnsi="微軟正黑體 Light" w:cs="新細明體"/>
          <w:kern w:val="0"/>
          <w:szCs w:val="24"/>
        </w:rPr>
        <w:t>資永續</w:t>
      </w:r>
      <w:r>
        <w:rPr>
          <w:rFonts w:ascii="微軟正黑體 Light" w:eastAsia="微軟正黑體 Light" w:hAnsi="微軟正黑體 Light" w:cs="新細明體" w:hint="eastAsia"/>
          <w:kern w:val="0"/>
          <w:szCs w:val="24"/>
        </w:rPr>
        <w:t>跨域</w:t>
      </w:r>
      <w:proofErr w:type="gramEnd"/>
      <w:r w:rsidRPr="00E00393">
        <w:rPr>
          <w:rFonts w:ascii="微軟正黑體 Light" w:eastAsia="微軟正黑體 Light" w:hAnsi="微軟正黑體 Light" w:cs="新細明體"/>
          <w:kern w:val="0"/>
          <w:szCs w:val="24"/>
        </w:rPr>
        <w:t>設計類</w:t>
      </w:r>
      <w:r>
        <w:rPr>
          <w:rFonts w:ascii="微軟正黑體" w:eastAsia="微軟正黑體" w:hAnsi="微軟正黑體" w:cs="微軟正黑體"/>
          <w:kern w:val="0"/>
          <w:szCs w:val="24"/>
        </w:rPr>
        <w:br/>
      </w:r>
      <w:r>
        <w:rPr>
          <w:rFonts w:ascii="微軟正黑體 Light" w:eastAsia="微軟正黑體 Light" w:hAnsi="微軟正黑體 Light" w:cs="新細明體"/>
          <w:b/>
          <w:bCs/>
          <w:kern w:val="0"/>
          <w:szCs w:val="24"/>
        </w:rPr>
        <w:br/>
      </w:r>
      <w:r w:rsidRPr="00E00393">
        <w:rPr>
          <w:rFonts w:ascii="微軟正黑體 Light" w:eastAsia="微軟正黑體 Light" w:hAnsi="微軟正黑體 Light" w:cs="新細明體"/>
          <w:b/>
          <w:bCs/>
          <w:kern w:val="0"/>
          <w:szCs w:val="24"/>
        </w:rPr>
        <w:t>作品名稱（</w:t>
      </w:r>
      <w:proofErr w:type="gramStart"/>
      <w:r w:rsidRPr="00E00393">
        <w:rPr>
          <w:rFonts w:ascii="微軟正黑體 Light" w:eastAsia="微軟正黑體 Light" w:hAnsi="微軟正黑體 Light" w:cs="新細明體"/>
          <w:b/>
          <w:bCs/>
          <w:kern w:val="0"/>
          <w:szCs w:val="24"/>
        </w:rPr>
        <w:t>授權著</w:t>
      </w:r>
      <w:proofErr w:type="gramEnd"/>
      <w:r w:rsidRPr="00E00393">
        <w:rPr>
          <w:rFonts w:ascii="微軟正黑體 Light" w:eastAsia="微軟正黑體 Light" w:hAnsi="微軟正黑體 Light" w:cs="新細明體"/>
          <w:b/>
          <w:bCs/>
          <w:kern w:val="0"/>
          <w:szCs w:val="24"/>
        </w:rPr>
        <w:t>作物）：</w:t>
      </w:r>
      <w:r w:rsidRPr="00E00393">
        <w:rPr>
          <w:rFonts w:ascii="微軟正黑體 Light" w:eastAsia="微軟正黑體 Light" w:hAnsi="微軟正黑體 Light" w:cs="新細明體"/>
          <w:kern w:val="0"/>
          <w:szCs w:val="24"/>
        </w:rPr>
        <w:t xml:space="preserve"> ______________________________</w:t>
      </w:r>
      <w:r>
        <w:rPr>
          <w:rFonts w:ascii="微軟正黑體 Light" w:eastAsia="微軟正黑體 Light" w:hAnsi="微軟正黑體 Light" w:cs="新細明體"/>
          <w:kern w:val="0"/>
          <w:szCs w:val="24"/>
        </w:rPr>
        <w:br/>
      </w:r>
      <w:r>
        <w:rPr>
          <w:rFonts w:ascii="微軟正黑體 Light" w:eastAsia="微軟正黑體 Light" w:hAnsi="微軟正黑體 Light" w:cs="新細明體"/>
          <w:kern w:val="0"/>
          <w:szCs w:val="24"/>
        </w:rPr>
        <w:br/>
      </w:r>
      <w:r w:rsidRPr="00E00393">
        <w:rPr>
          <w:rFonts w:ascii="微軟正黑體 Light" w:eastAsia="微軟正黑體 Light" w:hAnsi="微軟正黑體 Light" w:cs="新細明體"/>
          <w:kern w:val="0"/>
          <w:sz w:val="22"/>
          <w:szCs w:val="24"/>
        </w:rPr>
        <w:t>一、 進入決選或得獎作品之著作人同意將本作品無償授權文化部文化資產局（以下稱文資局）從事下述非營利性質使用：</w:t>
      </w:r>
    </w:p>
    <w:p w:rsidR="00E00393" w:rsidRPr="00E00393" w:rsidRDefault="00E00393" w:rsidP="00E00393">
      <w:pPr>
        <w:widowControl/>
        <w:numPr>
          <w:ilvl w:val="0"/>
          <w:numId w:val="1"/>
        </w:numPr>
        <w:spacing w:before="100" w:beforeAutospacing="1" w:after="100" w:afterAutospacing="1" w:line="340" w:lineRule="exact"/>
        <w:ind w:rightChars="108" w:right="259"/>
        <w:rPr>
          <w:rFonts w:ascii="微軟正黑體 Light" w:eastAsia="微軟正黑體 Light" w:hAnsi="微軟正黑體 Light" w:cs="新細明體"/>
          <w:kern w:val="0"/>
          <w:sz w:val="22"/>
          <w:szCs w:val="24"/>
        </w:rPr>
      </w:pPr>
      <w:r w:rsidRPr="00E00393">
        <w:rPr>
          <w:rFonts w:ascii="微軟正黑體 Light" w:eastAsia="微軟正黑體 Light" w:hAnsi="微軟正黑體 Light" w:cs="新細明體"/>
          <w:kern w:val="0"/>
          <w:sz w:val="22"/>
          <w:szCs w:val="24"/>
        </w:rPr>
        <w:t>以紙本或數位方式出版。</w:t>
      </w:r>
    </w:p>
    <w:p w:rsidR="00E00393" w:rsidRPr="00E00393" w:rsidRDefault="00E00393" w:rsidP="00E00393">
      <w:pPr>
        <w:widowControl/>
        <w:numPr>
          <w:ilvl w:val="0"/>
          <w:numId w:val="1"/>
        </w:numPr>
        <w:spacing w:before="100" w:beforeAutospacing="1" w:after="100" w:afterAutospacing="1" w:line="340" w:lineRule="exact"/>
        <w:ind w:rightChars="108" w:right="259"/>
        <w:rPr>
          <w:rFonts w:ascii="微軟正黑體 Light" w:eastAsia="微軟正黑體 Light" w:hAnsi="微軟正黑體 Light" w:cs="新細明體"/>
          <w:kern w:val="0"/>
          <w:sz w:val="22"/>
          <w:szCs w:val="24"/>
        </w:rPr>
      </w:pPr>
      <w:r w:rsidRPr="00E00393">
        <w:rPr>
          <w:rFonts w:ascii="微軟正黑體 Light" w:eastAsia="微軟正黑體 Light" w:hAnsi="微軟正黑體 Light" w:cs="新細明體"/>
          <w:kern w:val="0"/>
          <w:sz w:val="22"/>
          <w:szCs w:val="24"/>
        </w:rPr>
        <w:t>進行數位化、重製、透過網路公開傳輸、公開播送、散布及編輯用途。</w:t>
      </w:r>
    </w:p>
    <w:p w:rsidR="00E00393" w:rsidRDefault="00E00393" w:rsidP="00E00393">
      <w:pPr>
        <w:widowControl/>
        <w:numPr>
          <w:ilvl w:val="0"/>
          <w:numId w:val="1"/>
        </w:numPr>
        <w:spacing w:before="100" w:beforeAutospacing="1" w:after="100" w:afterAutospacing="1" w:line="340" w:lineRule="exact"/>
        <w:ind w:rightChars="108" w:right="259"/>
        <w:rPr>
          <w:rFonts w:ascii="微軟正黑體 Light" w:eastAsia="微軟正黑體 Light" w:hAnsi="微軟正黑體 Light" w:cs="新細明體"/>
          <w:kern w:val="0"/>
          <w:sz w:val="22"/>
          <w:szCs w:val="24"/>
        </w:rPr>
      </w:pPr>
      <w:r w:rsidRPr="00E00393">
        <w:rPr>
          <w:rFonts w:ascii="微軟正黑體 Light" w:eastAsia="微軟正黑體 Light" w:hAnsi="微軟正黑體 Light" w:cs="新細明體"/>
          <w:kern w:val="0"/>
          <w:sz w:val="22"/>
          <w:szCs w:val="24"/>
        </w:rPr>
        <w:t>配合宣傳將作品納入資料庫或其它主辦單位經營網路平台推廣。</w:t>
      </w:r>
    </w:p>
    <w:p w:rsidR="00E00393" w:rsidRPr="00E00393" w:rsidRDefault="00E00393" w:rsidP="00E00393">
      <w:pPr>
        <w:widowControl/>
        <w:spacing w:before="100" w:beforeAutospacing="1" w:after="100" w:afterAutospacing="1" w:line="340" w:lineRule="exact"/>
        <w:ind w:rightChars="108" w:right="259"/>
        <w:rPr>
          <w:rFonts w:ascii="微軟正黑體 Light" w:eastAsia="微軟正黑體 Light" w:hAnsi="微軟正黑體 Light" w:cs="新細明體"/>
          <w:kern w:val="0"/>
          <w:sz w:val="22"/>
          <w:szCs w:val="24"/>
        </w:rPr>
      </w:pPr>
      <w:r w:rsidRPr="00E00393">
        <w:rPr>
          <w:rFonts w:ascii="微軟正黑體 Light" w:eastAsia="微軟正黑體 Light" w:hAnsi="微軟正黑體 Light" w:cs="新細明體"/>
          <w:kern w:val="0"/>
          <w:sz w:val="22"/>
          <w:szCs w:val="24"/>
        </w:rPr>
        <w:t>二、 授權範圍為不限地域、不限時間、不限次數，以非專屬授權為原則；文資局並得授權第三人作非營利使用。</w:t>
      </w:r>
      <w:r w:rsidR="00204970">
        <w:rPr>
          <w:rFonts w:ascii="微軟正黑體 Light" w:eastAsia="微軟正黑體 Light" w:hAnsi="微軟正黑體 Light" w:cs="新細明體"/>
          <w:kern w:val="0"/>
          <w:sz w:val="22"/>
          <w:szCs w:val="24"/>
        </w:rPr>
        <w:t>Gg..4</w:t>
      </w:r>
      <w:r w:rsidRPr="00E00393">
        <w:rPr>
          <w:rFonts w:ascii="微軟正黑體 Light" w:eastAsia="微軟正黑體 Light" w:hAnsi="微軟正黑體 Light" w:cs="新細明體"/>
          <w:kern w:val="0"/>
          <w:sz w:val="22"/>
          <w:szCs w:val="24"/>
        </w:rPr>
        <w:br/>
        <w:t>三、 文資局或其再授權之第三人利用本作品時，除著作人明示不具名外，應以適當方式表示著作人姓名或名稱。但依「文化藝術工作者及事業著作權保障辦法」第 4 條關於著作人格權規定，依著作利用之目的及方法，於表示顯有困難，或不違反社會使用慣例者，得省略著作人之姓名或名稱。</w:t>
      </w:r>
      <w:r w:rsidRPr="00E00393">
        <w:rPr>
          <w:rFonts w:ascii="微軟正黑體 Light" w:eastAsia="微軟正黑體 Light" w:hAnsi="微軟正黑體 Light" w:cs="新細明體"/>
          <w:kern w:val="0"/>
          <w:sz w:val="22"/>
          <w:szCs w:val="24"/>
        </w:rPr>
        <w:br/>
        <w:t>四、 著作人保證該作品為其自行創作，有權為本同意書之各項授權。著作人另應保證授權著作未侵害任何第三人之智慧財產權，若因本作品發生權利糾紛，由著作人自行負責，</w:t>
      </w:r>
      <w:proofErr w:type="gramStart"/>
      <w:r w:rsidRPr="00E00393">
        <w:rPr>
          <w:rFonts w:ascii="微軟正黑體 Light" w:eastAsia="微軟正黑體 Light" w:hAnsi="微軟正黑體 Light" w:cs="新細明體"/>
          <w:kern w:val="0"/>
          <w:sz w:val="22"/>
          <w:szCs w:val="24"/>
        </w:rPr>
        <w:t>悉與文</w:t>
      </w:r>
      <w:proofErr w:type="gramEnd"/>
      <w:r w:rsidRPr="00E00393">
        <w:rPr>
          <w:rFonts w:ascii="微軟正黑體 Light" w:eastAsia="微軟正黑體 Light" w:hAnsi="微軟正黑體 Light" w:cs="新細明體"/>
          <w:kern w:val="0"/>
          <w:sz w:val="22"/>
          <w:szCs w:val="24"/>
        </w:rPr>
        <w:t>資局無關。</w:t>
      </w:r>
      <w:r w:rsidRPr="00E00393">
        <w:rPr>
          <w:rFonts w:ascii="微軟正黑體 Light" w:eastAsia="微軟正黑體 Light" w:hAnsi="微軟正黑體 Light" w:cs="新細明體"/>
          <w:kern w:val="0"/>
          <w:sz w:val="22"/>
          <w:szCs w:val="24"/>
        </w:rPr>
        <w:br/>
        <w:t>五、 本作品若為二人以上之共同著作，應由全體著作人簽署。若由單一著作人代表簽署時，代表簽署之著作人保證（詳切結書）已通知其他共同著作人，並經各共同著作人全體同意授權代表簽署本同意書。</w:t>
      </w:r>
      <w:r>
        <w:rPr>
          <w:rFonts w:ascii="微軟正黑體 Light" w:eastAsia="微軟正黑體 Light" w:hAnsi="微軟正黑體 Light" w:cs="新細明體"/>
          <w:kern w:val="0"/>
          <w:sz w:val="22"/>
          <w:szCs w:val="24"/>
        </w:rPr>
        <w:br/>
      </w:r>
      <w:r w:rsidRPr="00E00393">
        <w:rPr>
          <w:rFonts w:ascii="微軟正黑體 Light" w:eastAsia="微軟正黑體 Light" w:hAnsi="微軟正黑體 Light" w:cs="新細明體"/>
          <w:kern w:val="0"/>
          <w:sz w:val="22"/>
          <w:szCs w:val="24"/>
        </w:rPr>
        <w:t>六、 本作品如有營利推廣使用之需求，應另依規定向著作人取得授權。</w:t>
      </w:r>
      <w:r w:rsidRPr="00E00393">
        <w:rPr>
          <w:rFonts w:ascii="微軟正黑體 Light" w:eastAsia="微軟正黑體 Light" w:hAnsi="微軟正黑體 Light" w:cs="新細明體"/>
          <w:kern w:val="0"/>
          <w:sz w:val="22"/>
          <w:szCs w:val="24"/>
        </w:rPr>
        <w:br/>
        <w:t>七、 本著作授權同意書所做之任何承諾或聲明事項直接對貴局發生法律效力，特立此書為</w:t>
      </w:r>
      <w:proofErr w:type="gramStart"/>
      <w:r w:rsidRPr="00E00393">
        <w:rPr>
          <w:rFonts w:ascii="微軟正黑體 Light" w:eastAsia="微軟正黑體 Light" w:hAnsi="微軟正黑體 Light" w:cs="新細明體"/>
          <w:kern w:val="0"/>
          <w:sz w:val="22"/>
          <w:szCs w:val="24"/>
        </w:rPr>
        <w:t>憑</w:t>
      </w:r>
      <w:proofErr w:type="gramEnd"/>
      <w:r w:rsidRPr="00E00393">
        <w:rPr>
          <w:rFonts w:ascii="微軟正黑體 Light" w:eastAsia="微軟正黑體 Light" w:hAnsi="微軟正黑體 Light" w:cs="新細明體"/>
          <w:kern w:val="0"/>
          <w:sz w:val="22"/>
          <w:szCs w:val="24"/>
        </w:rPr>
        <w:t>。</w:t>
      </w:r>
    </w:p>
    <w:p w:rsidR="00E00393" w:rsidRPr="00E00393" w:rsidRDefault="00E00393" w:rsidP="00E00393">
      <w:pPr>
        <w:widowControl/>
        <w:spacing w:before="100" w:beforeAutospacing="1" w:after="100" w:afterAutospacing="1" w:line="340" w:lineRule="exact"/>
        <w:ind w:rightChars="108" w:right="259"/>
        <w:rPr>
          <w:rFonts w:ascii="微軟正黑體 Light" w:eastAsia="微軟正黑體 Light" w:hAnsi="微軟正黑體 Light" w:cs="新細明體" w:hint="eastAsia"/>
          <w:kern w:val="0"/>
          <w:szCs w:val="24"/>
        </w:rPr>
      </w:pPr>
      <w:r w:rsidRPr="00E00393">
        <w:rPr>
          <w:rFonts w:ascii="微軟正黑體 Light" w:eastAsia="微軟正黑體 Light" w:hAnsi="微軟正黑體 Light" w:cs="新細明體" w:hint="eastAsia"/>
          <w:kern w:val="0"/>
          <w:szCs w:val="24"/>
        </w:rPr>
        <w:t>此致</w:t>
      </w:r>
      <w:r w:rsidRPr="00E00393">
        <w:rPr>
          <w:rFonts w:ascii="微軟正黑體 Light" w:eastAsia="微軟正黑體 Light" w:hAnsi="微軟正黑體 Light" w:cs="新細明體"/>
          <w:kern w:val="0"/>
          <w:szCs w:val="24"/>
        </w:rPr>
        <w:br/>
      </w:r>
      <w:r w:rsidRPr="00E00393">
        <w:rPr>
          <w:rFonts w:ascii="微軟正黑體 Light" w:eastAsia="微軟正黑體 Light" w:hAnsi="微軟正黑體 Light" w:cs="新細明體" w:hint="eastAsia"/>
          <w:kern w:val="0"/>
          <w:szCs w:val="24"/>
        </w:rPr>
        <w:t>文化部文化資產局</w:t>
      </w:r>
    </w:p>
    <w:p w:rsidR="00E00393" w:rsidRPr="00E00393" w:rsidRDefault="00E00393" w:rsidP="00E00393">
      <w:pPr>
        <w:widowControl/>
        <w:spacing w:before="100" w:beforeAutospacing="1" w:after="100" w:afterAutospacing="1" w:line="340" w:lineRule="exact"/>
        <w:ind w:rightChars="100" w:right="240"/>
        <w:rPr>
          <w:rFonts w:ascii="微軟正黑體 Light" w:eastAsia="微軟正黑體 Light" w:hAnsi="微軟正黑體 Light" w:cs="新細明體"/>
          <w:kern w:val="0"/>
          <w:szCs w:val="24"/>
        </w:rPr>
      </w:pPr>
      <w:r w:rsidRPr="00E00393">
        <w:rPr>
          <w:rFonts w:ascii="微軟正黑體 Light" w:eastAsia="微軟正黑體 Light" w:hAnsi="微軟正黑體 Light" w:cs="新細明體" w:hint="eastAsia"/>
          <w:kern w:val="0"/>
          <w:szCs w:val="24"/>
        </w:rPr>
        <w:t>著作人姓名:</w:t>
      </w:r>
      <w:r>
        <w:rPr>
          <w:rFonts w:ascii="微軟正黑體 Light" w:eastAsia="微軟正黑體 Light" w:hAnsi="微軟正黑體 Light" w:cs="新細明體"/>
          <w:kern w:val="0"/>
          <w:szCs w:val="24"/>
        </w:rPr>
        <w:br/>
      </w:r>
      <w:r w:rsidRPr="00E00393">
        <w:rPr>
          <w:rFonts w:ascii="微軟正黑體 Light" w:eastAsia="微軟正黑體 Light" w:hAnsi="微軟正黑體 Light" w:cs="新細明體" w:hint="eastAsia"/>
          <w:kern w:val="0"/>
          <w:szCs w:val="24"/>
        </w:rPr>
        <w:t>身分證字號:</w:t>
      </w:r>
      <w:r>
        <w:rPr>
          <w:rFonts w:ascii="微軟正黑體 Light" w:eastAsia="微軟正黑體 Light" w:hAnsi="微軟正黑體 Light" w:cs="新細明體"/>
          <w:kern w:val="0"/>
          <w:szCs w:val="24"/>
        </w:rPr>
        <w:br/>
      </w:r>
      <w:r w:rsidRPr="00E00393">
        <w:rPr>
          <w:rFonts w:ascii="微軟正黑體 Light" w:eastAsia="微軟正黑體 Light" w:hAnsi="微軟正黑體 Light" w:cs="新細明體" w:hint="eastAsia"/>
          <w:kern w:val="0"/>
          <w:szCs w:val="24"/>
        </w:rPr>
        <w:t>電話/手機:</w:t>
      </w:r>
      <w:r>
        <w:rPr>
          <w:rFonts w:ascii="微軟正黑體 Light" w:eastAsia="微軟正黑體 Light" w:hAnsi="微軟正黑體 Light" w:cs="新細明體"/>
          <w:kern w:val="0"/>
          <w:szCs w:val="24"/>
        </w:rPr>
        <w:br/>
      </w:r>
      <w:r w:rsidRPr="00E00393">
        <w:rPr>
          <w:rFonts w:ascii="微軟正黑體 Light" w:eastAsia="微軟正黑體 Light" w:hAnsi="微軟正黑體 Light" w:cs="新細明體" w:hint="eastAsia"/>
          <w:kern w:val="0"/>
          <w:szCs w:val="24"/>
        </w:rPr>
        <w:t>電子郵件:</w:t>
      </w:r>
      <w:r>
        <w:rPr>
          <w:rFonts w:ascii="微軟正黑體 Light" w:eastAsia="微軟正黑體 Light" w:hAnsi="微軟正黑體 Light" w:cs="新細明體"/>
          <w:kern w:val="0"/>
          <w:szCs w:val="24"/>
        </w:rPr>
        <w:br/>
      </w:r>
      <w:r w:rsidRPr="00E00393">
        <w:rPr>
          <w:rFonts w:ascii="微軟正黑體 Light" w:eastAsia="微軟正黑體 Light" w:hAnsi="微軟正黑體 Light" w:cs="新細明體" w:hint="eastAsia"/>
          <w:kern w:val="0"/>
          <w:szCs w:val="24"/>
        </w:rPr>
        <w:t>通訊地址:</w:t>
      </w:r>
    </w:p>
    <w:p w:rsidR="00E00393" w:rsidRPr="00E00393" w:rsidRDefault="00E00393" w:rsidP="00E00393">
      <w:pPr>
        <w:widowControl/>
        <w:spacing w:before="100" w:beforeAutospacing="1" w:after="100" w:afterAutospacing="1" w:line="340" w:lineRule="exact"/>
        <w:ind w:rightChars="100" w:right="240"/>
        <w:jc w:val="distribute"/>
        <w:rPr>
          <w:rFonts w:ascii="微軟正黑體 Light" w:eastAsia="微軟正黑體 Light" w:hAnsi="微軟正黑體 Light" w:cs="新細明體" w:hint="eastAsia"/>
          <w:kern w:val="0"/>
          <w:szCs w:val="24"/>
        </w:rPr>
      </w:pPr>
      <w:r w:rsidRPr="00E00393">
        <w:rPr>
          <w:rFonts w:ascii="微軟正黑體 Light" w:eastAsia="微軟正黑體 Light" w:hAnsi="微軟正黑體 Light" w:cs="新細明體" w:hint="eastAsia"/>
          <w:kern w:val="0"/>
          <w:szCs w:val="24"/>
        </w:rPr>
        <w:t>中華民國     年    月    日</w:t>
      </w:r>
    </w:p>
    <w:sectPr w:rsidR="00E00393" w:rsidRPr="00E00393" w:rsidSect="00E00393">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Light">
    <w:panose1 w:val="020B0304030504040204"/>
    <w:charset w:val="88"/>
    <w:family w:val="swiss"/>
    <w:pitch w:val="variable"/>
    <w:sig w:usb0="800002A7" w:usb1="28CF4400" w:usb2="00000016" w:usb3="00000000" w:csb0="00100009"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747916"/>
    <w:multiLevelType w:val="multilevel"/>
    <w:tmpl w:val="45566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393"/>
    <w:rsid w:val="00204970"/>
    <w:rsid w:val="005D52D0"/>
    <w:rsid w:val="00D24D20"/>
    <w:rsid w:val="00E003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D195B"/>
  <w15:chartTrackingRefBased/>
  <w15:docId w15:val="{02DC9B2C-6E61-48FE-B001-7F5607188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00393"/>
    <w:pPr>
      <w:widowControl/>
      <w:spacing w:before="100" w:beforeAutospacing="1" w:after="100" w:afterAutospacing="1"/>
    </w:pPr>
    <w:rPr>
      <w:rFonts w:ascii="新細明體" w:eastAsia="新細明體" w:hAnsi="新細明體" w:cs="新細明體"/>
      <w:kern w:val="0"/>
      <w:szCs w:val="24"/>
    </w:rPr>
  </w:style>
  <w:style w:type="character" w:styleId="a3">
    <w:name w:val="Strong"/>
    <w:basedOn w:val="a0"/>
    <w:uiPriority w:val="22"/>
    <w:qFormat/>
    <w:rsid w:val="00E003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87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.藍本設計顧問有限公司</dc:creator>
  <cp:keywords/>
  <dc:description/>
  <cp:lastModifiedBy>.藍本設計顧問有限公司</cp:lastModifiedBy>
  <cp:revision>2</cp:revision>
  <dcterms:created xsi:type="dcterms:W3CDTF">2026-01-27T10:22:00Z</dcterms:created>
  <dcterms:modified xsi:type="dcterms:W3CDTF">2026-01-27T10:22:00Z</dcterms:modified>
</cp:coreProperties>
</file>